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2326BAA" w:rsidR="00A27829" w:rsidRPr="00771A96" w:rsidRDefault="007910EF" w:rsidP="00A27829">
      <w:pPr>
        <w:pStyle w:val="Head"/>
        <w:rPr>
          <w:rFonts w:ascii="SimSun" w:eastAsia="SimSun" w:hAnsi="SimSun"/>
          <w:lang w:val="en-US"/>
        </w:rPr>
      </w:pPr>
      <w:r w:rsidRPr="00771A96">
        <w:rPr>
          <w:rFonts w:ascii="SimSun" w:eastAsia="SimSun" w:hAnsi="SimSun"/>
          <w:lang w:val="en-US"/>
        </w:rPr>
        <w:t xml:space="preserve">Hamm │ </w:t>
      </w:r>
      <w:r w:rsidRPr="00771A96">
        <w:rPr>
          <w:rFonts w:ascii="SimSun" w:eastAsia="SimSun" w:hAnsi="SimSun"/>
        </w:rPr>
        <w:t>使用</w:t>
      </w:r>
      <w:r w:rsidRPr="00771A96">
        <w:rPr>
          <w:rFonts w:ascii="SimSun" w:eastAsia="SimSun" w:hAnsi="SimSun"/>
          <w:lang w:val="en-US"/>
        </w:rPr>
        <w:t xml:space="preserve"> Smart Compaction </w:t>
      </w:r>
      <w:r w:rsidRPr="00771A96">
        <w:rPr>
          <w:rFonts w:ascii="SimSun" w:eastAsia="SimSun" w:hAnsi="SimSun"/>
        </w:rPr>
        <w:t>测量、记录和分析压实过程</w:t>
      </w:r>
    </w:p>
    <w:p w14:paraId="26F0996C" w14:textId="44CAE44C" w:rsidR="00A46F1E" w:rsidRPr="00771A96" w:rsidRDefault="007910EF" w:rsidP="00881E44">
      <w:pPr>
        <w:pStyle w:val="Subhead"/>
        <w:rPr>
          <w:rFonts w:ascii="SimSun" w:eastAsia="SimSun" w:hAnsi="SimSun"/>
          <w:lang w:val="en-US"/>
        </w:rPr>
      </w:pPr>
      <w:r w:rsidRPr="00771A96">
        <w:rPr>
          <w:rFonts w:ascii="SimSun" w:eastAsia="SimSun" w:hAnsi="SimSun"/>
        </w:rPr>
        <w:t>提升质量</w:t>
      </w:r>
      <w:r w:rsidRPr="00771A96">
        <w:rPr>
          <w:rFonts w:ascii="SimSun" w:eastAsia="SimSun" w:hAnsi="SimSun"/>
          <w:lang w:val="en-US"/>
        </w:rPr>
        <w:t>，</w:t>
      </w:r>
      <w:r w:rsidRPr="00771A96">
        <w:rPr>
          <w:rFonts w:ascii="SimSun" w:eastAsia="SimSun" w:hAnsi="SimSun"/>
        </w:rPr>
        <w:t>降低能耗</w:t>
      </w:r>
    </w:p>
    <w:p w14:paraId="193790FB" w14:textId="4243B106" w:rsidR="00A46F1E" w:rsidRPr="00771A96" w:rsidRDefault="007910EF" w:rsidP="00881E44">
      <w:pPr>
        <w:pStyle w:val="Teaser"/>
        <w:rPr>
          <w:rFonts w:ascii="SimSun" w:eastAsia="SimSun" w:hAnsi="SimSun"/>
        </w:rPr>
      </w:pPr>
      <w:r w:rsidRPr="00771A96">
        <w:rPr>
          <w:rFonts w:ascii="SimSun" w:eastAsia="SimSun" w:hAnsi="SimSun"/>
        </w:rPr>
        <w:t>通过</w:t>
      </w:r>
      <w:r w:rsidRPr="00771A96">
        <w:rPr>
          <w:rFonts w:ascii="SimSun" w:eastAsia="SimSun" w:hAnsi="SimSun"/>
          <w:lang w:val="en-US"/>
        </w:rPr>
        <w:t xml:space="preserve">“Smart Compaction”，Hamm </w:t>
      </w:r>
      <w:r w:rsidRPr="00771A96">
        <w:rPr>
          <w:rFonts w:ascii="SimSun" w:eastAsia="SimSun" w:hAnsi="SimSun"/>
        </w:rPr>
        <w:t>融合了测量、记录和分析压实过程的多种当前解决方案。除了 Smart Doc 应用程序之外，Hamm 还通过“Smart Compact”推出了第二款压实助手。此外，压路机制造商 Hamm 还通过 PDS 接口 (接近检测系统) 提供了整合防撞系统的选项。</w:t>
      </w:r>
    </w:p>
    <w:p w14:paraId="03C1B33F" w14:textId="115D6A04" w:rsidR="00A46F1E" w:rsidRPr="00771A96" w:rsidRDefault="007910EF" w:rsidP="002611FE">
      <w:pPr>
        <w:pStyle w:val="Absatzberschrift"/>
        <w:rPr>
          <w:rFonts w:ascii="SimSun" w:eastAsia="SimSun" w:hAnsi="SimSun"/>
        </w:rPr>
      </w:pPr>
      <w:r w:rsidRPr="00771A96">
        <w:rPr>
          <w:rFonts w:ascii="SimSun" w:eastAsia="SimSun" w:hAnsi="SimSun"/>
        </w:rPr>
        <w:t>Smart Compact：智能压实助手</w:t>
      </w:r>
    </w:p>
    <w:p w14:paraId="5941A861" w14:textId="450514A1" w:rsidR="000B582B" w:rsidRPr="00771A96" w:rsidRDefault="007910EF" w:rsidP="00282AFC">
      <w:pPr>
        <w:pStyle w:val="Standardabsatz"/>
        <w:rPr>
          <w:rFonts w:ascii="SimSun" w:eastAsia="SimSun" w:hAnsi="SimSun"/>
        </w:rPr>
      </w:pPr>
      <w:r w:rsidRPr="00771A96">
        <w:rPr>
          <w:rFonts w:ascii="SimSun" w:eastAsia="SimSun" w:hAnsi="SimSun"/>
        </w:rPr>
        <w:t>同时，Hamm 还通过 HX 系列新型双钢轮压路机向市场推出压实助手 Smart Compact。该系统主动支持压路机驾驶员选择钢轮和压实类型 (振动、</w:t>
      </w:r>
      <w:proofErr w:type="gramStart"/>
      <w:r w:rsidRPr="00771A96">
        <w:rPr>
          <w:rFonts w:ascii="SimSun" w:eastAsia="SimSun" w:hAnsi="SimSun"/>
        </w:rPr>
        <w:t>振荡或静态)。</w:t>
      </w:r>
      <w:proofErr w:type="gramEnd"/>
      <w:r w:rsidRPr="00771A96">
        <w:rPr>
          <w:rFonts w:ascii="SimSun" w:eastAsia="SimSun" w:hAnsi="SimSun"/>
        </w:rPr>
        <w:t>操作时，驾驶员只需输入基层、结合层或表面层是否应压实。其余工作由 Smart Compact 完成。为此，系统评估沥青的多种物理特性，例如温度或刚度。沥青的复杂冷却性能也同样加以考虑。此外还包括来自可选集成气象站的当地天气数据。Smart Compact 根据所有这些信息为两个钢轮分别确定合适的压实设置。因此，Hamm 成为世界上第一家自动单独调整各个钢轮的制造商，提高了过程可靠性，从而将压实质量提高到一个新的水平。</w:t>
      </w:r>
    </w:p>
    <w:p w14:paraId="69F49D88" w14:textId="015BD7A6" w:rsidR="00BD25D1" w:rsidRPr="00771A96" w:rsidRDefault="007910EF" w:rsidP="00754B80">
      <w:pPr>
        <w:pStyle w:val="Absatzberschrift"/>
        <w:rPr>
          <w:rFonts w:ascii="SimSun" w:eastAsia="SimSun" w:hAnsi="SimSun"/>
        </w:rPr>
      </w:pPr>
      <w:r w:rsidRPr="00771A96">
        <w:rPr>
          <w:rFonts w:ascii="SimSun" w:eastAsia="SimSun" w:hAnsi="SimSun"/>
        </w:rPr>
        <w:t>包括节省燃油</w:t>
      </w:r>
    </w:p>
    <w:p w14:paraId="684C6270" w14:textId="2E36F108" w:rsidR="00BD25D1" w:rsidRPr="00771A96" w:rsidRDefault="007910EF" w:rsidP="00BD25D1">
      <w:pPr>
        <w:pStyle w:val="Standardabsatz"/>
        <w:rPr>
          <w:rFonts w:ascii="SimSun" w:eastAsia="SimSun" w:hAnsi="SimSun"/>
        </w:rPr>
      </w:pPr>
      <w:r w:rsidRPr="00771A96">
        <w:rPr>
          <w:rFonts w:ascii="SimSun" w:eastAsia="SimSun" w:hAnsi="SimSun"/>
        </w:rPr>
        <w:t>根据测量数据，Smart Compact 会识别到何时动态压实不再具有意义，例如当沥青温度过低时。然后系统会自动收回动态压实并将压路机切换到节能模式。这时发动机转速会降低达 20%。仅此一项便可将燃油消耗降低达 15%。这样一来，Smart Compact 既保护了机器又节省了资源。</w:t>
      </w:r>
    </w:p>
    <w:p w14:paraId="55696270" w14:textId="3BAC401B" w:rsidR="00BD25D1" w:rsidRPr="00771A96" w:rsidRDefault="007910EF" w:rsidP="00754B80">
      <w:pPr>
        <w:pStyle w:val="Absatzberschrift"/>
        <w:rPr>
          <w:rFonts w:ascii="SimSun" w:eastAsia="SimSun" w:hAnsi="SimSun"/>
        </w:rPr>
      </w:pPr>
      <w:r w:rsidRPr="00771A96">
        <w:rPr>
          <w:rFonts w:ascii="SimSun" w:eastAsia="SimSun" w:hAnsi="SimSun"/>
        </w:rPr>
        <w:t>现代化的操作</w:t>
      </w:r>
    </w:p>
    <w:p w14:paraId="49494B03" w14:textId="0EAB90BE" w:rsidR="00BD25D1" w:rsidRPr="00771A96" w:rsidRDefault="007910EF" w:rsidP="00282AFC">
      <w:pPr>
        <w:pStyle w:val="Standardabsatz"/>
        <w:rPr>
          <w:rFonts w:ascii="SimSun" w:eastAsia="SimSun" w:hAnsi="SimSun"/>
        </w:rPr>
      </w:pPr>
      <w:r w:rsidRPr="00771A96">
        <w:rPr>
          <w:rFonts w:ascii="SimSun" w:eastAsia="SimSun" w:hAnsi="SimSun"/>
        </w:rPr>
        <w:t>从操作员的角度出发，该助手以其简单性给人留下了深刻的印象。数据的输入和输出通过仪表板上的单独显示屏进行。座椅可以转动，这样驾驶员始终可以看到所有相关信息。用户指导是在用户体验设计过程中制定的， 因此它结合了机器操作的要求和智能手机及其他数字化控制设备的现代外观和感觉。由此操作人员可以全神贯注地驾驶机器。此外，Smart Compact 还满足了当前一代压路机驾驶员和年轻从业人员对道路施工中现代化装备工作位置不断变化的要求。</w:t>
      </w:r>
    </w:p>
    <w:p w14:paraId="6F696BAE" w14:textId="0E2742CE" w:rsidR="006D6CC6" w:rsidRPr="00771A96" w:rsidRDefault="007910EF" w:rsidP="006D6CC6">
      <w:pPr>
        <w:pStyle w:val="Absatzberschrift"/>
        <w:rPr>
          <w:rFonts w:ascii="SimSun" w:eastAsia="SimSun" w:hAnsi="SimSun"/>
        </w:rPr>
      </w:pPr>
      <w:r w:rsidRPr="00771A96">
        <w:rPr>
          <w:rFonts w:ascii="SimSun" w:eastAsia="SimSun" w:hAnsi="SimSun"/>
        </w:rPr>
        <w:t>Smart Doc：过程优化和压实记录</w:t>
      </w:r>
    </w:p>
    <w:p w14:paraId="05210DD1" w14:textId="4A7BD7D7" w:rsidR="00DC0D4E" w:rsidRDefault="00775222" w:rsidP="00DC0D4E">
      <w:pPr>
        <w:pStyle w:val="Standardabsatz"/>
        <w:rPr>
          <w:rFonts w:ascii="SimSun" w:eastAsia="SimSun" w:hAnsi="SimSun"/>
        </w:rPr>
      </w:pPr>
      <w:r w:rsidRPr="00771A96">
        <w:rPr>
          <w:rFonts w:ascii="SimSun" w:eastAsia="SimSun" w:hAnsi="SimSun"/>
        </w:rPr>
        <w:t xml:space="preserve">通过 Smart Doc，Hamm 推出了一款用于压实记录和自我监控的安卓应用程序。该应用程序可以通过智能手机的 GNSS 接收器进行使用。对于日常使用，Hamm 还是建议使用 Smart Receiver，这是一种专门的建筑应用 GNSS 接收器。通过该应用程序，用户可以对土方工程和沥青摊铺的压实作业进行透明的记录，并将结果与第三方分享。Smart Doc 还满足了对全区压实控制 (FDVK) 的要求。应用程序将来自机器控制系统的数据和智能手机的位置数据总体汇集在一起。压实过程中，重要的过程参数以及压实进度会显示和记录在终端上。制成的“压实地图”清楚显示仍需要压实的位置。该系统由此也被证实是压路机驾驶员新手学习时的重要帮手。使用 Smart Doc，可随时生成压实报告。建筑企业可据此在土方工程中，通过必要的基础 FDVK，实现可核查的高品质压实。同时还可优化过渡区域数量，因为大约 30% 的碾压可以省去。通过这种方法，还将降低柴油消耗和最终的碳排放。Smart Doc 目前可在 H </w:t>
      </w:r>
      <w:proofErr w:type="spellStart"/>
      <w:r w:rsidRPr="00771A96">
        <w:rPr>
          <w:rFonts w:ascii="SimSun" w:eastAsia="SimSun" w:hAnsi="SimSun"/>
        </w:rPr>
        <w:t>CompactLine</w:t>
      </w:r>
      <w:proofErr w:type="spellEnd"/>
      <w:r w:rsidRPr="00771A96">
        <w:rPr>
          <w:rFonts w:ascii="SimSun" w:eastAsia="SimSun" w:hAnsi="SimSun"/>
        </w:rPr>
        <w:t xml:space="preserve"> 系列、HC </w:t>
      </w:r>
      <w:proofErr w:type="spellStart"/>
      <w:r w:rsidRPr="00771A96">
        <w:rPr>
          <w:rFonts w:ascii="SimSun" w:eastAsia="SimSun" w:hAnsi="SimSun"/>
        </w:rPr>
        <w:t>CompactLine</w:t>
      </w:r>
      <w:proofErr w:type="spellEnd"/>
      <w:r w:rsidRPr="00771A96">
        <w:rPr>
          <w:rFonts w:ascii="SimSun" w:eastAsia="SimSun" w:hAnsi="SimSun"/>
        </w:rPr>
        <w:t xml:space="preserve"> 系列、H 系列、HC 系列、HD+ 和 HX 系列中使用和加装。Smart Doc 还可以在其他制造商的机器上发挥作用来记录碾压。这款应用程序可免费使用，并能通过 Google Play Store 安装在所有安卓 6.0 及以上版本的安卓智能手机和平板电脑上。有德语、英语、西班牙语和法语版可以提供。</w:t>
      </w:r>
    </w:p>
    <w:p w14:paraId="0C1437AA" w14:textId="77777777" w:rsidR="00771A96" w:rsidRPr="00771A96" w:rsidRDefault="00771A96" w:rsidP="00DC0D4E">
      <w:pPr>
        <w:pStyle w:val="Standardabsatz"/>
        <w:rPr>
          <w:rFonts w:ascii="SimSun" w:eastAsia="SimSun" w:hAnsi="SimSun"/>
        </w:rPr>
      </w:pPr>
    </w:p>
    <w:p w14:paraId="601BBE40" w14:textId="0090C025" w:rsidR="00DC0D4E" w:rsidRPr="00771A96" w:rsidRDefault="007910EF" w:rsidP="00DC0D4E">
      <w:pPr>
        <w:pStyle w:val="Absatzberschrift"/>
        <w:rPr>
          <w:rFonts w:ascii="SimSun" w:eastAsia="SimSun" w:hAnsi="SimSun"/>
        </w:rPr>
      </w:pPr>
      <w:r w:rsidRPr="00771A96">
        <w:rPr>
          <w:rFonts w:ascii="SimSun" w:eastAsia="SimSun" w:hAnsi="SimSun"/>
        </w:rPr>
        <w:lastRenderedPageBreak/>
        <w:t>集成防撞辅助系统</w:t>
      </w:r>
    </w:p>
    <w:p w14:paraId="77111481" w14:textId="41FB34B1" w:rsidR="00DC0D4E" w:rsidRPr="00771A96" w:rsidRDefault="007910EF" w:rsidP="00DC0D4E">
      <w:pPr>
        <w:pStyle w:val="Standardabsatz"/>
        <w:rPr>
          <w:rFonts w:ascii="SimSun" w:eastAsia="SimSun" w:hAnsi="SimSun"/>
        </w:rPr>
      </w:pPr>
      <w:r w:rsidRPr="00771A96">
        <w:rPr>
          <w:rFonts w:ascii="SimSun" w:eastAsia="SimSun" w:hAnsi="SimSun"/>
        </w:rPr>
        <w:t>自 2022 年初开始，还可以通过 PDS 接口 (接近检测系统)，集成现代化防撞解决方案。该接口输出数据，使各种系统能够独立识别机器前后的人员和物体，并在必要时自动停止压路机。该接口可用于 HD+ 系列、HX 系列、HP 系列和 HC 系列的压路机。</w:t>
      </w:r>
    </w:p>
    <w:p w14:paraId="31412CCB" w14:textId="10995DDC" w:rsidR="00E15EBE" w:rsidRPr="00771A96" w:rsidRDefault="00E15EBE" w:rsidP="00E15EBE">
      <w:pPr>
        <w:pStyle w:val="Fotos"/>
        <w:rPr>
          <w:rFonts w:ascii="SimSun" w:eastAsia="SimSun" w:hAnsi="SimSun"/>
          <w:lang w:val="en-US"/>
        </w:rPr>
      </w:pPr>
      <w:r w:rsidRPr="00771A96">
        <w:rPr>
          <w:rFonts w:ascii="SimSun" w:eastAsia="SimSun" w:hAnsi="SimSun"/>
        </w:rPr>
        <w:t>照片</w:t>
      </w:r>
      <w:r w:rsidRPr="00771A96">
        <w:rPr>
          <w:rFonts w:ascii="SimSun" w:eastAsia="SimSun" w:hAnsi="SimSun"/>
          <w:lang w:val="en-US"/>
        </w:rPr>
        <w:t>：</w:t>
      </w:r>
    </w:p>
    <w:p w14:paraId="20879CE4" w14:textId="18D036E6" w:rsidR="002611FE" w:rsidRPr="00771A96" w:rsidRDefault="00A46F1E" w:rsidP="002611FE">
      <w:pPr>
        <w:pStyle w:val="BUbold"/>
        <w:rPr>
          <w:rFonts w:ascii="SimSun" w:eastAsia="SimSun" w:hAnsi="SimSun"/>
          <w:lang w:val="en-US"/>
        </w:rPr>
      </w:pPr>
      <w:r w:rsidRPr="00771A96">
        <w:rPr>
          <w:rFonts w:ascii="SimSun" w:eastAsia="SimSun" w:hAnsi="SimSun"/>
          <w:noProof/>
        </w:rPr>
        <w:drawing>
          <wp:inline distT="0" distB="0" distL="0" distR="0" wp14:anchorId="1B66E54E" wp14:editId="19994710">
            <wp:extent cx="2404797"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r w:rsidRPr="00771A96">
        <w:rPr>
          <w:rFonts w:ascii="SimSun" w:eastAsia="SimSun" w:hAnsi="SimSun"/>
          <w:lang w:val="en-US"/>
        </w:rPr>
        <w:br/>
      </w:r>
      <w:proofErr w:type="spellStart"/>
      <w:r w:rsidRPr="00771A96">
        <w:rPr>
          <w:rFonts w:ascii="SimSun" w:eastAsia="SimSun" w:hAnsi="SimSun"/>
          <w:lang w:val="en-US"/>
        </w:rPr>
        <w:t>HAMM_Smart</w:t>
      </w:r>
      <w:proofErr w:type="spellEnd"/>
      <w:r w:rsidRPr="00771A96">
        <w:rPr>
          <w:rFonts w:ascii="SimSun" w:eastAsia="SimSun" w:hAnsi="SimSun"/>
          <w:lang w:val="en-US"/>
        </w:rPr>
        <w:t xml:space="preserve"> Compaction_01</w:t>
      </w:r>
    </w:p>
    <w:p w14:paraId="1F8A7162" w14:textId="5388DCCE" w:rsidR="006C0C87" w:rsidRPr="00771A96" w:rsidRDefault="007910EF" w:rsidP="00C84D75">
      <w:pPr>
        <w:pStyle w:val="BUnormal"/>
        <w:rPr>
          <w:rFonts w:ascii="SimSun" w:eastAsia="SimSun" w:hAnsi="SimSun"/>
          <w:lang w:val="en-US"/>
        </w:rPr>
      </w:pPr>
      <w:r w:rsidRPr="00771A96">
        <w:rPr>
          <w:rFonts w:ascii="SimSun" w:eastAsia="SimSun" w:hAnsi="SimSun"/>
        </w:rPr>
        <w:t>通过压实助手</w:t>
      </w:r>
      <w:r w:rsidRPr="00771A96">
        <w:rPr>
          <w:rFonts w:ascii="SimSun" w:eastAsia="SimSun" w:hAnsi="SimSun"/>
          <w:lang w:val="en-US"/>
        </w:rPr>
        <w:t xml:space="preserve"> Smart Compact，Hamm </w:t>
      </w:r>
      <w:r w:rsidRPr="00771A96">
        <w:rPr>
          <w:rFonts w:ascii="SimSun" w:eastAsia="SimSun" w:hAnsi="SimSun"/>
        </w:rPr>
        <w:t>成为世界上第一家自动单独调整各个钢轮的制造商</w:t>
      </w:r>
      <w:r w:rsidRPr="00771A96">
        <w:rPr>
          <w:rFonts w:ascii="SimSun" w:eastAsia="SimSun" w:hAnsi="SimSun"/>
          <w:lang w:val="en-US"/>
        </w:rPr>
        <w:t>，</w:t>
      </w:r>
      <w:r w:rsidRPr="00771A96">
        <w:rPr>
          <w:rFonts w:ascii="SimSun" w:eastAsia="SimSun" w:hAnsi="SimSun"/>
        </w:rPr>
        <w:t>提高了过程可靠性</w:t>
      </w:r>
      <w:r w:rsidRPr="00771A96">
        <w:rPr>
          <w:rFonts w:ascii="SimSun" w:eastAsia="SimSun" w:hAnsi="SimSun"/>
          <w:lang w:val="en-US"/>
        </w:rPr>
        <w:t>，</w:t>
      </w:r>
      <w:r w:rsidRPr="00771A96">
        <w:rPr>
          <w:rFonts w:ascii="SimSun" w:eastAsia="SimSun" w:hAnsi="SimSun"/>
        </w:rPr>
        <w:t>从而将压实质量提高到一个新的水平。</w:t>
      </w:r>
    </w:p>
    <w:p w14:paraId="47324A88" w14:textId="77777777" w:rsidR="002611FE" w:rsidRPr="00771A96" w:rsidRDefault="002611FE" w:rsidP="002611FE">
      <w:pPr>
        <w:pStyle w:val="BUnormal"/>
        <w:rPr>
          <w:rFonts w:ascii="SimSun" w:eastAsia="SimSun" w:hAnsi="SimSun"/>
          <w:lang w:val="en-US"/>
        </w:rPr>
      </w:pPr>
    </w:p>
    <w:p w14:paraId="29E92010" w14:textId="2ADAAEE6" w:rsidR="00BD25D1" w:rsidRPr="00771A96" w:rsidRDefault="00BD25D1" w:rsidP="00BD25D1">
      <w:pPr>
        <w:pStyle w:val="BUbold"/>
        <w:rPr>
          <w:rFonts w:ascii="SimSun" w:eastAsia="SimSun" w:hAnsi="SimSun"/>
          <w:lang w:val="en-US"/>
        </w:rPr>
      </w:pPr>
      <w:r w:rsidRPr="00771A96">
        <w:rPr>
          <w:rFonts w:ascii="SimSun" w:eastAsia="SimSun" w:hAnsi="SimSun"/>
          <w:b w:val="0"/>
          <w:noProof/>
        </w:rPr>
        <w:drawing>
          <wp:inline distT="0" distB="0" distL="0" distR="0" wp14:anchorId="7CBAC95B" wp14:editId="2847FDFE">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Pr="00771A96">
        <w:rPr>
          <w:rFonts w:ascii="SimSun" w:eastAsia="SimSun" w:hAnsi="SimSun"/>
          <w:lang w:val="en-US"/>
        </w:rPr>
        <w:br/>
      </w:r>
      <w:proofErr w:type="spellStart"/>
      <w:r w:rsidRPr="00771A96">
        <w:rPr>
          <w:rFonts w:ascii="SimSun" w:eastAsia="SimSun" w:hAnsi="SimSun"/>
          <w:lang w:val="en-US"/>
        </w:rPr>
        <w:t>HAMM_Smart</w:t>
      </w:r>
      <w:proofErr w:type="spellEnd"/>
      <w:r w:rsidRPr="00771A96">
        <w:rPr>
          <w:rFonts w:ascii="SimSun" w:eastAsia="SimSun" w:hAnsi="SimSun"/>
          <w:lang w:val="en-US"/>
        </w:rPr>
        <w:t xml:space="preserve"> Compaction_02</w:t>
      </w:r>
    </w:p>
    <w:p w14:paraId="6F7FC9EB" w14:textId="77EBF408" w:rsidR="00BD25D1" w:rsidRPr="00771A96" w:rsidRDefault="00272301" w:rsidP="002611FE">
      <w:pPr>
        <w:pStyle w:val="BUnormal"/>
        <w:rPr>
          <w:rFonts w:ascii="SimSun" w:eastAsia="SimSun" w:hAnsi="SimSun"/>
          <w:lang w:val="en-US"/>
        </w:rPr>
      </w:pPr>
      <w:r w:rsidRPr="00771A96">
        <w:rPr>
          <w:rFonts w:ascii="SimSun" w:eastAsia="SimSun" w:hAnsi="SimSun"/>
          <w:lang w:val="en-US"/>
        </w:rPr>
        <w:t xml:space="preserve">Smart Doc </w:t>
      </w:r>
      <w:r w:rsidRPr="00771A96">
        <w:rPr>
          <w:rFonts w:ascii="SimSun" w:eastAsia="SimSun" w:hAnsi="SimSun"/>
        </w:rPr>
        <w:t>记录下速度、频率、振幅、跳动模式占比</w:t>
      </w:r>
      <w:r w:rsidRPr="00771A96">
        <w:rPr>
          <w:rFonts w:ascii="SimSun" w:eastAsia="SimSun" w:hAnsi="SimSun"/>
          <w:lang w:val="en-US"/>
        </w:rPr>
        <w:t>，</w:t>
      </w:r>
      <w:r w:rsidRPr="00771A96">
        <w:rPr>
          <w:rFonts w:ascii="SimSun" w:eastAsia="SimSun" w:hAnsi="SimSun"/>
        </w:rPr>
        <w:t>以及所达到的压实值</w:t>
      </w:r>
      <w:r w:rsidRPr="00771A96">
        <w:rPr>
          <w:rFonts w:ascii="SimSun" w:eastAsia="SimSun" w:hAnsi="SimSun"/>
          <w:lang w:val="en-US"/>
        </w:rPr>
        <w:t xml:space="preserve"> (HMV)，</w:t>
      </w:r>
      <w:r w:rsidRPr="00771A96">
        <w:rPr>
          <w:rFonts w:ascii="SimSun" w:eastAsia="SimSun" w:hAnsi="SimSun"/>
        </w:rPr>
        <w:t>并能生成自动测试报告</w:t>
      </w:r>
      <w:r w:rsidRPr="00771A96">
        <w:rPr>
          <w:rFonts w:ascii="SimSun" w:eastAsia="SimSun" w:hAnsi="SimSun"/>
          <w:lang w:val="en-US"/>
        </w:rPr>
        <w:t>，</w:t>
      </w:r>
      <w:r w:rsidRPr="00771A96">
        <w:rPr>
          <w:rFonts w:ascii="SimSun" w:eastAsia="SimSun" w:hAnsi="SimSun"/>
        </w:rPr>
        <w:t>作为可靠和精准的基础</w:t>
      </w:r>
      <w:r w:rsidRPr="00771A96">
        <w:rPr>
          <w:rFonts w:ascii="SimSun" w:eastAsia="SimSun" w:hAnsi="SimSun"/>
          <w:lang w:val="en-US"/>
        </w:rPr>
        <w:t xml:space="preserve"> FDVK </w:t>
      </w:r>
      <w:r w:rsidRPr="00771A96">
        <w:rPr>
          <w:rFonts w:ascii="SimSun" w:eastAsia="SimSun" w:hAnsi="SimSun"/>
        </w:rPr>
        <w:t>证据。</w:t>
      </w:r>
      <w:r w:rsidRPr="00771A96">
        <w:rPr>
          <w:rFonts w:ascii="SimSun" w:eastAsia="SimSun" w:hAnsi="SimSun"/>
          <w:lang w:val="en-US"/>
        </w:rPr>
        <w:br/>
      </w:r>
    </w:p>
    <w:p w14:paraId="0F6B8194" w14:textId="77777777" w:rsidR="00771A96" w:rsidRPr="00771A96" w:rsidRDefault="00771A96" w:rsidP="00771A96">
      <w:pPr>
        <w:spacing w:line="280" w:lineRule="atLeast"/>
        <w:jc w:val="both"/>
        <w:rPr>
          <w:rFonts w:eastAsia="SimSun"/>
          <w:sz w:val="22"/>
          <w:szCs w:val="22"/>
          <w:lang w:val="en-US"/>
        </w:rPr>
      </w:pPr>
      <w:r w:rsidRPr="00743513">
        <w:rPr>
          <w:rFonts w:eastAsia="SimSun"/>
          <w:i/>
          <w:sz w:val="22"/>
          <w:szCs w:val="22"/>
          <w:u w:val="single"/>
          <w:lang w:val="en-US"/>
        </w:rPr>
        <w:t>注意</w:t>
      </w:r>
      <w:r w:rsidRPr="00771A96">
        <w:rPr>
          <w:rFonts w:eastAsia="SimSun"/>
          <w:i/>
          <w:sz w:val="22"/>
          <w:szCs w:val="22"/>
          <w:u w:val="single"/>
          <w:lang w:val="en-US"/>
        </w:rPr>
        <w:t>：</w:t>
      </w:r>
      <w:r w:rsidRPr="00743513">
        <w:rPr>
          <w:rFonts w:eastAsia="SimSun"/>
          <w:i/>
          <w:sz w:val="22"/>
          <w:szCs w:val="22"/>
          <w:u w:val="single"/>
          <w:lang w:val="en-US"/>
        </w:rPr>
        <w:t>这些照片仅用于预览</w:t>
      </w:r>
      <w:r w:rsidRPr="00771A96">
        <w:rPr>
          <w:rFonts w:eastAsia="SimSun"/>
          <w:i/>
          <w:sz w:val="22"/>
          <w:szCs w:val="22"/>
          <w:u w:val="single"/>
          <w:lang w:val="en-US"/>
        </w:rPr>
        <w:t>，</w:t>
      </w:r>
      <w:r w:rsidRPr="00743513">
        <w:rPr>
          <w:rFonts w:eastAsia="SimSun"/>
          <w:i/>
          <w:sz w:val="22"/>
          <w:szCs w:val="22"/>
          <w:u w:val="single"/>
          <w:lang w:val="en-US"/>
        </w:rPr>
        <w:t>如用于出版物的印刷</w:t>
      </w:r>
      <w:r w:rsidRPr="00771A96">
        <w:rPr>
          <w:rFonts w:eastAsia="SimSun"/>
          <w:i/>
          <w:sz w:val="22"/>
          <w:szCs w:val="22"/>
          <w:u w:val="single"/>
          <w:lang w:val="en-US"/>
        </w:rPr>
        <w:t>，</w:t>
      </w:r>
      <w:r w:rsidRPr="00743513">
        <w:rPr>
          <w:rFonts w:eastAsia="SimSun"/>
          <w:i/>
          <w:sz w:val="22"/>
          <w:szCs w:val="22"/>
          <w:u w:val="single"/>
          <w:lang w:val="en-US"/>
        </w:rPr>
        <w:t>请使用我们已提供下载的</w:t>
      </w:r>
      <w:r w:rsidRPr="00771A96">
        <w:rPr>
          <w:rFonts w:eastAsia="SimSun"/>
          <w:i/>
          <w:sz w:val="22"/>
          <w:szCs w:val="22"/>
          <w:u w:val="single"/>
          <w:lang w:val="en-US"/>
        </w:rPr>
        <w:t>300dpi</w:t>
      </w:r>
      <w:r w:rsidRPr="00743513">
        <w:rPr>
          <w:rFonts w:eastAsia="SimSun"/>
          <w:i/>
          <w:sz w:val="22"/>
          <w:szCs w:val="22"/>
          <w:u w:val="single"/>
          <w:lang w:val="en-US"/>
        </w:rPr>
        <w:t>像素的图片。</w:t>
      </w:r>
    </w:p>
    <w:p w14:paraId="2A56CD3B" w14:textId="77777777" w:rsidR="00771A96" w:rsidRPr="00771A96" w:rsidRDefault="00771A96" w:rsidP="00771A96">
      <w:pPr>
        <w:spacing w:line="280" w:lineRule="atLeast"/>
        <w:jc w:val="both"/>
        <w:rPr>
          <w:rFonts w:eastAsia="SimSun"/>
          <w:sz w:val="22"/>
          <w:szCs w:val="22"/>
          <w:lang w:val="en-US"/>
        </w:rPr>
      </w:pPr>
    </w:p>
    <w:p w14:paraId="5F0C0854" w14:textId="77777777" w:rsidR="00771A96" w:rsidRPr="00771A96" w:rsidRDefault="00771A96" w:rsidP="00771A96">
      <w:pPr>
        <w:spacing w:line="280" w:lineRule="atLeast"/>
        <w:jc w:val="both"/>
        <w:rPr>
          <w:rFonts w:eastAsia="SimSun"/>
          <w:sz w:val="22"/>
          <w:szCs w:val="22"/>
          <w:lang w:val="en-US"/>
        </w:rPr>
      </w:pPr>
    </w:p>
    <w:tbl>
      <w:tblPr>
        <w:tblStyle w:val="Basic1"/>
        <w:tblW w:w="0" w:type="auto"/>
        <w:tblLook w:val="04A0" w:firstRow="1" w:lastRow="0" w:firstColumn="1" w:lastColumn="0" w:noHBand="0" w:noVBand="1"/>
      </w:tblPr>
      <w:tblGrid>
        <w:gridCol w:w="4784"/>
        <w:gridCol w:w="4740"/>
      </w:tblGrid>
      <w:tr w:rsidR="00771A96" w:rsidRPr="00743513" w14:paraId="78421274" w14:textId="77777777" w:rsidTr="00CB06B1">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6BA86BAF" w14:textId="77777777" w:rsidR="00771A96" w:rsidRPr="00771A96" w:rsidRDefault="00771A96" w:rsidP="00CB06B1">
            <w:pPr>
              <w:pBdr>
                <w:bottom w:val="single" w:sz="4" w:space="1" w:color="auto"/>
              </w:pBdr>
              <w:spacing w:after="260" w:line="276" w:lineRule="auto"/>
              <w:contextualSpacing/>
              <w:rPr>
                <w:b/>
                <w:sz w:val="22"/>
                <w:szCs w:val="22"/>
                <w:lang w:val="en-US"/>
              </w:rPr>
            </w:pPr>
            <w:r w:rsidRPr="00771A96">
              <w:rPr>
                <w:b/>
                <w:caps/>
                <w:sz w:val="22"/>
                <w:szCs w:val="22"/>
                <w:lang w:val="en-US"/>
              </w:rPr>
              <w:br w:type="page"/>
            </w:r>
            <w:r w:rsidRPr="00743513">
              <w:rPr>
                <w:b/>
                <w:sz w:val="22"/>
                <w:szCs w:val="22"/>
                <w:lang w:val="en-US"/>
              </w:rPr>
              <w:t>了解更多信息</w:t>
            </w:r>
            <w:r w:rsidRPr="00771A96">
              <w:rPr>
                <w:b/>
                <w:sz w:val="22"/>
                <w:szCs w:val="22"/>
                <w:lang w:val="en-US"/>
              </w:rPr>
              <w:t>，</w:t>
            </w:r>
            <w:r w:rsidRPr="00771A96">
              <w:rPr>
                <w:b/>
                <w:sz w:val="22"/>
                <w:szCs w:val="22"/>
                <w:lang w:val="en-US"/>
              </w:rPr>
              <w:t xml:space="preserve"> </w:t>
            </w:r>
          </w:p>
          <w:p w14:paraId="37380B5D" w14:textId="77777777" w:rsidR="00771A96" w:rsidRPr="00771A96" w:rsidRDefault="00771A96" w:rsidP="00CB06B1">
            <w:pPr>
              <w:pBdr>
                <w:bottom w:val="single" w:sz="4" w:space="1" w:color="auto"/>
              </w:pBdr>
              <w:spacing w:after="260" w:line="276" w:lineRule="auto"/>
              <w:contextualSpacing/>
              <w:rPr>
                <w:b/>
                <w:caps/>
                <w:sz w:val="22"/>
                <w:szCs w:val="22"/>
                <w:lang w:val="en-US"/>
              </w:rPr>
            </w:pPr>
            <w:r w:rsidRPr="00743513">
              <w:rPr>
                <w:b/>
                <w:sz w:val="22"/>
                <w:szCs w:val="22"/>
                <w:lang w:val="en-US"/>
              </w:rPr>
              <w:t>联系方式如下</w:t>
            </w:r>
            <w:r w:rsidRPr="00771A96">
              <w:rPr>
                <w:b/>
                <w:sz w:val="22"/>
                <w:szCs w:val="22"/>
                <w:lang w:val="en-US"/>
              </w:rPr>
              <w:t>：</w:t>
            </w:r>
          </w:p>
          <w:p w14:paraId="7C18D31C" w14:textId="77777777" w:rsidR="00771A96" w:rsidRPr="00771A96" w:rsidRDefault="00771A96" w:rsidP="00CB06B1">
            <w:pPr>
              <w:spacing w:line="280" w:lineRule="atLeast"/>
              <w:jc w:val="both"/>
              <w:rPr>
                <w:sz w:val="22"/>
                <w:szCs w:val="22"/>
                <w:lang w:val="en-US"/>
              </w:rPr>
            </w:pPr>
          </w:p>
          <w:p w14:paraId="5F67E1B1" w14:textId="77777777" w:rsidR="00771A96" w:rsidRPr="00771A96" w:rsidRDefault="00771A96" w:rsidP="00CB06B1">
            <w:pPr>
              <w:pStyle w:val="Text"/>
              <w:rPr>
                <w:szCs w:val="22"/>
                <w:lang w:val="en-US"/>
              </w:rPr>
            </w:pPr>
            <w:r w:rsidRPr="00771A96">
              <w:rPr>
                <w:szCs w:val="22"/>
                <w:lang w:val="en-US"/>
              </w:rPr>
              <w:t>WIRTGEN GROUP</w:t>
            </w:r>
          </w:p>
          <w:p w14:paraId="2F4A1B58" w14:textId="77777777" w:rsidR="00771A96" w:rsidRPr="00743513" w:rsidRDefault="00771A96" w:rsidP="00CB06B1">
            <w:pPr>
              <w:pStyle w:val="Text"/>
              <w:rPr>
                <w:szCs w:val="22"/>
                <w:lang w:val="es-ES_tradnl"/>
              </w:rPr>
            </w:pPr>
            <w:r w:rsidRPr="00743513">
              <w:rPr>
                <w:szCs w:val="22"/>
              </w:rPr>
              <w:t>Public Relations</w:t>
            </w:r>
          </w:p>
          <w:p w14:paraId="4907C2DB" w14:textId="77777777" w:rsidR="00771A96" w:rsidRPr="00743513" w:rsidRDefault="00771A96" w:rsidP="00CB06B1">
            <w:pPr>
              <w:spacing w:line="280" w:lineRule="atLeast"/>
              <w:jc w:val="both"/>
              <w:rPr>
                <w:sz w:val="22"/>
                <w:szCs w:val="22"/>
              </w:rPr>
            </w:pPr>
            <w:r w:rsidRPr="00743513">
              <w:rPr>
                <w:sz w:val="22"/>
                <w:szCs w:val="22"/>
              </w:rPr>
              <w:t>Reinhard-Wirtgen-</w:t>
            </w:r>
            <w:proofErr w:type="spellStart"/>
            <w:r w:rsidRPr="00743513">
              <w:rPr>
                <w:sz w:val="22"/>
                <w:szCs w:val="22"/>
              </w:rPr>
              <w:t>Strasse</w:t>
            </w:r>
            <w:proofErr w:type="spellEnd"/>
            <w:r w:rsidRPr="00743513">
              <w:rPr>
                <w:sz w:val="22"/>
                <w:szCs w:val="22"/>
              </w:rPr>
              <w:t xml:space="preserve"> 2</w:t>
            </w:r>
          </w:p>
          <w:p w14:paraId="49CB14C3" w14:textId="77777777" w:rsidR="00771A96" w:rsidRPr="00743513" w:rsidRDefault="00771A96" w:rsidP="00CB06B1">
            <w:pPr>
              <w:spacing w:line="280" w:lineRule="atLeast"/>
              <w:jc w:val="both"/>
              <w:rPr>
                <w:sz w:val="22"/>
                <w:szCs w:val="22"/>
              </w:rPr>
            </w:pPr>
            <w:r w:rsidRPr="00743513">
              <w:rPr>
                <w:sz w:val="22"/>
                <w:szCs w:val="22"/>
              </w:rPr>
              <w:t>53578 Windhagen</w:t>
            </w:r>
          </w:p>
          <w:p w14:paraId="0EE86871" w14:textId="77777777" w:rsidR="00771A96" w:rsidRPr="00743513" w:rsidRDefault="00771A96" w:rsidP="00CB06B1">
            <w:pPr>
              <w:spacing w:line="280" w:lineRule="atLeast"/>
              <w:jc w:val="both"/>
              <w:rPr>
                <w:sz w:val="22"/>
                <w:szCs w:val="22"/>
              </w:rPr>
            </w:pPr>
            <w:r w:rsidRPr="00743513">
              <w:rPr>
                <w:sz w:val="22"/>
                <w:szCs w:val="22"/>
              </w:rPr>
              <w:t>Germany</w:t>
            </w:r>
          </w:p>
          <w:p w14:paraId="04FB643D" w14:textId="77777777" w:rsidR="00771A96" w:rsidRPr="00743513" w:rsidRDefault="00771A96" w:rsidP="00CB06B1">
            <w:pPr>
              <w:spacing w:line="280" w:lineRule="atLeast"/>
              <w:jc w:val="both"/>
              <w:rPr>
                <w:sz w:val="22"/>
                <w:szCs w:val="22"/>
              </w:rPr>
            </w:pPr>
          </w:p>
          <w:p w14:paraId="3B411994" w14:textId="77777777" w:rsidR="00771A96" w:rsidRPr="00743513" w:rsidRDefault="00771A96" w:rsidP="00CB06B1">
            <w:pPr>
              <w:spacing w:line="280" w:lineRule="atLeast"/>
              <w:jc w:val="both"/>
              <w:rPr>
                <w:sz w:val="22"/>
                <w:szCs w:val="22"/>
              </w:rPr>
            </w:pPr>
            <w:r w:rsidRPr="00743513">
              <w:rPr>
                <w:sz w:val="22"/>
                <w:szCs w:val="22"/>
              </w:rPr>
              <w:t>电话：</w:t>
            </w:r>
            <w:r w:rsidRPr="00743513">
              <w:rPr>
                <w:sz w:val="22"/>
                <w:szCs w:val="22"/>
              </w:rPr>
              <w:t>+49 (0) 2645 131 – 1966</w:t>
            </w:r>
          </w:p>
          <w:p w14:paraId="4B7F1D0E" w14:textId="77777777" w:rsidR="00771A96" w:rsidRPr="00743513" w:rsidRDefault="00771A96" w:rsidP="00CB06B1">
            <w:pPr>
              <w:spacing w:line="280" w:lineRule="atLeast"/>
              <w:jc w:val="both"/>
              <w:rPr>
                <w:sz w:val="22"/>
                <w:szCs w:val="22"/>
              </w:rPr>
            </w:pPr>
            <w:r w:rsidRPr="00743513">
              <w:rPr>
                <w:sz w:val="22"/>
                <w:szCs w:val="22"/>
              </w:rPr>
              <w:t>传真：</w:t>
            </w:r>
            <w:r w:rsidRPr="00743513">
              <w:rPr>
                <w:sz w:val="22"/>
                <w:szCs w:val="22"/>
              </w:rPr>
              <w:t>+49 (0) 2645 131 – 499</w:t>
            </w:r>
          </w:p>
          <w:p w14:paraId="668A7734" w14:textId="77777777" w:rsidR="00771A96" w:rsidRPr="00743513" w:rsidRDefault="00771A96" w:rsidP="00CB06B1">
            <w:pPr>
              <w:pStyle w:val="Text"/>
              <w:rPr>
                <w:szCs w:val="22"/>
              </w:rPr>
            </w:pPr>
            <w:r w:rsidRPr="00743513">
              <w:rPr>
                <w:szCs w:val="22"/>
              </w:rPr>
              <w:t>邮箱：</w:t>
            </w:r>
            <w:r w:rsidRPr="00743513">
              <w:rPr>
                <w:szCs w:val="22"/>
              </w:rPr>
              <w:t>PR@wirtgen-group.com</w:t>
            </w:r>
          </w:p>
          <w:p w14:paraId="690BECEA" w14:textId="77777777" w:rsidR="00771A96" w:rsidRPr="00743513" w:rsidRDefault="00771A96" w:rsidP="00CB06B1">
            <w:pPr>
              <w:spacing w:line="280" w:lineRule="atLeast"/>
              <w:jc w:val="both"/>
              <w:rPr>
                <w:sz w:val="22"/>
                <w:szCs w:val="22"/>
                <w:lang w:val="en-US"/>
              </w:rPr>
            </w:pPr>
            <w:r w:rsidRPr="00743513">
              <w:rPr>
                <w:sz w:val="22"/>
                <w:szCs w:val="22"/>
              </w:rPr>
              <w:lastRenderedPageBreak/>
              <w:t>www.wirtgen-group.com</w:t>
            </w:r>
          </w:p>
        </w:tc>
        <w:tc>
          <w:tcPr>
            <w:tcW w:w="4740" w:type="dxa"/>
            <w:tcBorders>
              <w:left w:val="single" w:sz="48" w:space="0" w:color="FFFFFF" w:themeColor="background1"/>
            </w:tcBorders>
          </w:tcPr>
          <w:p w14:paraId="098CC3D9" w14:textId="77777777" w:rsidR="00771A96" w:rsidRPr="00743513" w:rsidRDefault="00771A96" w:rsidP="00CB06B1">
            <w:pPr>
              <w:spacing w:line="280" w:lineRule="atLeast"/>
              <w:jc w:val="both"/>
              <w:rPr>
                <w:sz w:val="22"/>
                <w:szCs w:val="22"/>
                <w:lang w:val="en-US"/>
              </w:rPr>
            </w:pPr>
          </w:p>
        </w:tc>
      </w:tr>
    </w:tbl>
    <w:p w14:paraId="3D604A55" w14:textId="673FA360" w:rsidR="00F048D4" w:rsidRPr="00771A96" w:rsidRDefault="00F048D4" w:rsidP="00771A96">
      <w:pPr>
        <w:pStyle w:val="Note"/>
        <w:rPr>
          <w:rFonts w:ascii="SimSun" w:eastAsia="SimSun" w:hAnsi="SimSun"/>
        </w:rPr>
      </w:pPr>
    </w:p>
    <w:sectPr w:rsidR="00F048D4" w:rsidRPr="00771A96"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85B95" w14:textId="77777777" w:rsidR="004B5257" w:rsidRDefault="004B5257" w:rsidP="00E55534">
      <w:r>
        <w:separator/>
      </w:r>
    </w:p>
  </w:endnote>
  <w:endnote w:type="continuationSeparator" w:id="0">
    <w:p w14:paraId="2CCB3CCA" w14:textId="77777777" w:rsidR="004B5257" w:rsidRDefault="004B525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Su">
    <w:altName w:val="SimSun"/>
    <w:panose1 w:val="00000000000000000000"/>
    <w:charset w:val="86"/>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A5CA" w14:textId="77777777" w:rsidR="00272301" w:rsidRDefault="002723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Fonts w:ascii="LiSu" w:eastAsia="LiSu" w:hAnsi="LiSu" w:cs="LiSu"/>
            </w:rPr>
            <w:t xml:space="preserve">     </w:t>
          </w:r>
        </w:p>
      </w:tc>
      <w:tc>
        <w:tcPr>
          <w:tcW w:w="1160" w:type="dxa"/>
          <w:shd w:val="clear" w:color="auto" w:fill="auto"/>
        </w:tcPr>
        <w:p w14:paraId="120FF8E6" w14:textId="5E6039BD"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E1077">
            <w:rPr>
              <w:noProof/>
              <w:szCs w:val="20"/>
            </w:rPr>
            <w:t>03</w:t>
          </w:r>
          <w:r w:rsidRPr="00723F4F">
            <w:rPr>
              <w:szCs w:val="20"/>
            </w:rPr>
            <w:fldChar w:fldCharType="end"/>
          </w:r>
        </w:p>
      </w:tc>
    </w:tr>
  </w:tbl>
  <w:p w14:paraId="7CF7D2C8" w14:textId="77777777" w:rsidR="00533132" w:rsidRDefault="00BD5391">
    <w:pPr>
      <w:pStyle w:val="Fuzeile"/>
    </w:pPr>
    <w:r>
      <w:rPr>
        <w:rFonts w:ascii="LiSu" w:eastAsia="LiSu" w:hAnsi="LiSu" w:cs="LiSu"/>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EAC7B4"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Fonts w:ascii="LiSu" w:eastAsia="LiSu" w:hAnsi="LiSu" w:cs="LiSu"/>
            </w:rPr>
            <w:t>WIRTGEN GmbH</w:t>
          </w:r>
          <w:r>
            <w:rPr>
              <w:rFonts w:ascii="LiSu" w:eastAsia="LiSu" w:hAnsi="LiSu" w:cs="LiSu"/>
            </w:rPr>
            <w:t xml:space="preserve"> · Reinhard-Wirtgen-Str. 2 · D-53578 Windhagen · T: +49 26 45 / 131 0</w:t>
          </w:r>
        </w:p>
      </w:tc>
    </w:tr>
  </w:tbl>
  <w:p w14:paraId="732BEB33" w14:textId="77777777" w:rsidR="00533132" w:rsidRDefault="00BD5391">
    <w:pPr>
      <w:pStyle w:val="Fuzeile"/>
    </w:pPr>
    <w:r>
      <w:rPr>
        <w:rFonts w:ascii="LiSu" w:eastAsia="LiSu" w:hAnsi="LiSu" w:cs="LiSu"/>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C9975"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E0414" w14:textId="77777777" w:rsidR="004B5257" w:rsidRDefault="004B5257" w:rsidP="00E55534">
      <w:r>
        <w:separator/>
      </w:r>
    </w:p>
  </w:footnote>
  <w:footnote w:type="continuationSeparator" w:id="0">
    <w:p w14:paraId="1643A6C7" w14:textId="77777777" w:rsidR="004B5257" w:rsidRDefault="004B525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2C08" w14:textId="16499C8D" w:rsidR="00272301" w:rsidRDefault="00272301">
    <w:pPr>
      <w:pStyle w:val="Kopfzeile"/>
    </w:pPr>
    <w:r>
      <w:rPr>
        <w:rFonts w:ascii="LiSu" w:eastAsia="LiSu" w:hAnsi="LiSu" w:cs="LiSu"/>
        <w:noProof/>
      </w:rPr>
      <mc:AlternateContent>
        <mc:Choice Requires="wps">
          <w:drawing>
            <wp:anchor distT="0" distB="0" distL="0" distR="0" simplePos="0" relativeHeight="251662336" behindDoc="0" locked="0" layoutInCell="1" allowOverlap="1" wp14:anchorId="21078E43" wp14:editId="1E76EB5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078E4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C6636D" w:rsidR="00533132" w:rsidRPr="00533132" w:rsidRDefault="00272301" w:rsidP="00533132">
    <w:pPr>
      <w:pStyle w:val="Kopfzeile"/>
    </w:pPr>
    <w:r>
      <w:rPr>
        <w:rFonts w:ascii="LiSu" w:eastAsia="LiSu" w:hAnsi="LiSu" w:cs="LiSu"/>
        <w:noProof/>
      </w:rPr>
      <mc:AlternateContent>
        <mc:Choice Requires="wps">
          <w:drawing>
            <wp:anchor distT="0" distB="0" distL="0" distR="0" simplePos="0" relativeHeight="251663360" behindDoc="0" locked="0" layoutInCell="1" allowOverlap="1" wp14:anchorId="3EE1459B" wp14:editId="13598DF6">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1459B"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rFonts w:ascii="LiSu" w:eastAsia="LiSu" w:hAnsi="LiSu" w:cs="LiSu"/>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FCA59C" w:rsidR="00533132" w:rsidRDefault="00272301">
    <w:pPr>
      <w:pStyle w:val="Kopfzeile"/>
    </w:pPr>
    <w:r>
      <w:rPr>
        <w:rFonts w:ascii="LiSu" w:eastAsia="LiSu" w:hAnsi="LiSu" w:cs="LiSu"/>
        <w:noProof/>
      </w:rPr>
      <mc:AlternateContent>
        <mc:Choice Requires="wps">
          <w:drawing>
            <wp:anchor distT="0" distB="0" distL="0" distR="0" simplePos="0" relativeHeight="251661312" behindDoc="0" locked="0" layoutInCell="1" allowOverlap="1" wp14:anchorId="346A42E4" wp14:editId="2FE8A37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6A42E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rFonts w:ascii="LiSu" w:eastAsia="LiSu" w:hAnsi="LiSu" w:cs="LiSu"/>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949B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rFonts w:ascii="LiSu" w:eastAsia="LiSu" w:hAnsi="LiSu" w:cs="LiSu"/>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LiSu" w:eastAsia="LiSu" w:hAnsi="LiSu" w:cs="LiSu"/>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499.65pt;height:1499.65pt" o:bullet="t">
        <v:imagedata r:id="rId1" o:title="AZ_04a"/>
      </v:shape>
    </w:pict>
  </w:numPicBullet>
  <w:numPicBullet w:numPicBulletId="1">
    <w:pict>
      <v:shape id="_x0000_i106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1BB6"/>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5D78"/>
    <w:rsid w:val="001B16BB"/>
    <w:rsid w:val="001B34EE"/>
    <w:rsid w:val="001C1A3E"/>
    <w:rsid w:val="00200355"/>
    <w:rsid w:val="0021351D"/>
    <w:rsid w:val="002223B4"/>
    <w:rsid w:val="00225862"/>
    <w:rsid w:val="00253A2E"/>
    <w:rsid w:val="002603EC"/>
    <w:rsid w:val="002611FE"/>
    <w:rsid w:val="00272301"/>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2EE8"/>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32EEF"/>
    <w:rsid w:val="0044351D"/>
    <w:rsid w:val="0046460D"/>
    <w:rsid w:val="00467F3C"/>
    <w:rsid w:val="0047498D"/>
    <w:rsid w:val="00476100"/>
    <w:rsid w:val="00487BFC"/>
    <w:rsid w:val="004A463B"/>
    <w:rsid w:val="004B5257"/>
    <w:rsid w:val="004C1967"/>
    <w:rsid w:val="004D23D0"/>
    <w:rsid w:val="004D2BE0"/>
    <w:rsid w:val="004E6EF5"/>
    <w:rsid w:val="00506409"/>
    <w:rsid w:val="00530E32"/>
    <w:rsid w:val="00533132"/>
    <w:rsid w:val="00537210"/>
    <w:rsid w:val="00552E2C"/>
    <w:rsid w:val="005649F4"/>
    <w:rsid w:val="005710C8"/>
    <w:rsid w:val="005711A3"/>
    <w:rsid w:val="00571A5C"/>
    <w:rsid w:val="00573B2B"/>
    <w:rsid w:val="005776E9"/>
    <w:rsid w:val="00587AD9"/>
    <w:rsid w:val="005909A8"/>
    <w:rsid w:val="005A4F04"/>
    <w:rsid w:val="005B5793"/>
    <w:rsid w:val="005C516C"/>
    <w:rsid w:val="005C6B30"/>
    <w:rsid w:val="005C71EC"/>
    <w:rsid w:val="005E764C"/>
    <w:rsid w:val="005E7F7D"/>
    <w:rsid w:val="006063D4"/>
    <w:rsid w:val="00623B37"/>
    <w:rsid w:val="006330A2"/>
    <w:rsid w:val="00642EB6"/>
    <w:rsid w:val="006433E2"/>
    <w:rsid w:val="00651E5D"/>
    <w:rsid w:val="00677F11"/>
    <w:rsid w:val="00682180"/>
    <w:rsid w:val="00682B1A"/>
    <w:rsid w:val="00690D7C"/>
    <w:rsid w:val="00690DFE"/>
    <w:rsid w:val="006B3EEC"/>
    <w:rsid w:val="006C0C87"/>
    <w:rsid w:val="006D6CC6"/>
    <w:rsid w:val="006D7EAC"/>
    <w:rsid w:val="006E0104"/>
    <w:rsid w:val="006F7602"/>
    <w:rsid w:val="00703566"/>
    <w:rsid w:val="00722A17"/>
    <w:rsid w:val="00723F4F"/>
    <w:rsid w:val="00754B80"/>
    <w:rsid w:val="00755AE0"/>
    <w:rsid w:val="0075761B"/>
    <w:rsid w:val="00757B83"/>
    <w:rsid w:val="00771A96"/>
    <w:rsid w:val="00774358"/>
    <w:rsid w:val="00775222"/>
    <w:rsid w:val="007910EF"/>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23B60"/>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0B29"/>
    <w:rsid w:val="0098631D"/>
    <w:rsid w:val="009B17A9"/>
    <w:rsid w:val="009B211F"/>
    <w:rsid w:val="009B7C05"/>
    <w:rsid w:val="009C2378"/>
    <w:rsid w:val="009C5A77"/>
    <w:rsid w:val="009C5D99"/>
    <w:rsid w:val="009D016F"/>
    <w:rsid w:val="009E1077"/>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052FF"/>
    <w:rsid w:val="00D166AC"/>
    <w:rsid w:val="00D36BA2"/>
    <w:rsid w:val="00D37CF4"/>
    <w:rsid w:val="00D4487C"/>
    <w:rsid w:val="00D63D33"/>
    <w:rsid w:val="00D73352"/>
    <w:rsid w:val="00D935C3"/>
    <w:rsid w:val="00DA0266"/>
    <w:rsid w:val="00DA477E"/>
    <w:rsid w:val="00DB4BB0"/>
    <w:rsid w:val="00DC0D4E"/>
    <w:rsid w:val="00DE461D"/>
    <w:rsid w:val="00DF6414"/>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1568"/>
    <w:rsid w:val="00EB5FCA"/>
    <w:rsid w:val="00ED2C93"/>
    <w:rsid w:val="00ED3560"/>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784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zh-CN"/>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zh-CN"/>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rPr>
  </w:style>
  <w:style w:type="paragraph" w:customStyle="1" w:styleId="Note">
    <w:name w:val="Note"/>
    <w:next w:val="Standardabsatz"/>
    <w:qFormat/>
    <w:rsid w:val="006C0C87"/>
    <w:pPr>
      <w:spacing w:before="220" w:after="440"/>
    </w:pPr>
    <w:rPr>
      <w:rFonts w:eastAsiaTheme="minorHAnsi" w:cstheme="minorBidi"/>
      <w:i/>
      <w:color w:val="000000"/>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5C76151-2437-4C8B-B625-259773613F8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293</Words>
  <Characters>1850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2139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8</cp:revision>
  <cp:lastPrinted>2021-10-28T15:19:00Z</cp:lastPrinted>
  <dcterms:created xsi:type="dcterms:W3CDTF">2022-09-13T11:38:00Z</dcterms:created>
  <dcterms:modified xsi:type="dcterms:W3CDTF">2022-10-14T05:58:00Z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2022-08-12T09:17:59Z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f68da22d-2608-4a95-81d5-13779e39da06</vt:lpwstr>
  </property>
  <property fmtid="{D5CDD505-2E9C-101B-9397-08002B2CF9AE}" pid="11" name="MSIP_Label_df1a195f-122b-42dc-a2d3-71a1903dcdac_ContentBits">
    <vt:lpwstr>1</vt:lpwstr>
  </property>
</Properties>
</file>